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50" w:type="dxa"/>
        <w:jc w:val="center"/>
        <w:tblCellSpacing w:w="7" w:type="dxa"/>
        <w:tblCellMar>
          <w:left w:w="0" w:type="dxa"/>
          <w:right w:w="0" w:type="dxa"/>
        </w:tblCellMar>
        <w:tblLook w:val="04A0" w:firstRow="1" w:lastRow="0" w:firstColumn="1" w:lastColumn="0" w:noHBand="0" w:noVBand="1"/>
      </w:tblPr>
      <w:tblGrid>
        <w:gridCol w:w="10438"/>
      </w:tblGrid>
      <w:tr w:rsidR="00A45D01" w:rsidRPr="00A45D01" w14:paraId="285CF056" w14:textId="77777777" w:rsidTr="00A45D01">
        <w:trPr>
          <w:tblCellSpacing w:w="7" w:type="dxa"/>
          <w:jc w:val="center"/>
        </w:trPr>
        <w:tc>
          <w:tcPr>
            <w:tcW w:w="0" w:type="auto"/>
            <w:tcBorders>
              <w:top w:val="nil"/>
              <w:left w:val="nil"/>
              <w:bottom w:val="nil"/>
              <w:right w:val="nil"/>
            </w:tcBorders>
            <w:vAlign w:val="center"/>
            <w:hideMark/>
          </w:tcPr>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10410"/>
            </w:tblGrid>
            <w:tr w:rsidR="00A45D01" w:rsidRPr="00A45D01" w14:paraId="5306F4AF" w14:textId="77777777">
              <w:trPr>
                <w:tblCellSpacing w:w="15" w:type="dxa"/>
                <w:jc w:val="center"/>
              </w:trPr>
              <w:tc>
                <w:tcPr>
                  <w:tcW w:w="0" w:type="auto"/>
                  <w:vAlign w:val="center"/>
                  <w:hideMark/>
                </w:tcPr>
                <w:p w14:paraId="3CE908E4" w14:textId="77777777" w:rsidR="00A45D01" w:rsidRPr="00A45D01" w:rsidRDefault="00A45D01" w:rsidP="00A45D01">
                  <w:pPr>
                    <w:spacing w:after="0" w:line="240" w:lineRule="auto"/>
                    <w:rPr>
                      <w:rFonts w:ascii="Times New Roman" w:eastAsia="Times New Roman" w:hAnsi="Times New Roman" w:cs="Times New Roman"/>
                      <w:sz w:val="24"/>
                      <w:szCs w:val="24"/>
                    </w:rPr>
                  </w:pPr>
                  <w:r w:rsidRPr="00A45D01">
                    <w:rPr>
                      <w:rFonts w:ascii="Times New Roman" w:eastAsia="Times New Roman" w:hAnsi="Times New Roman" w:cs="Times New Roman"/>
                      <w:noProof/>
                      <w:sz w:val="24"/>
                      <w:szCs w:val="24"/>
                    </w:rPr>
                    <w:drawing>
                      <wp:inline distT="0" distB="0" distL="0" distR="0" wp14:anchorId="107CE30B" wp14:editId="221EE1A2">
                        <wp:extent cx="6543675" cy="952500"/>
                        <wp:effectExtent l="0" t="0" r="9525" b="0"/>
                        <wp:docPr id="1" name="Picture 1" descr="Any Soldier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y Soldier In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43675" cy="952500"/>
                                </a:xfrm>
                                <a:prstGeom prst="rect">
                                  <a:avLst/>
                                </a:prstGeom>
                                <a:noFill/>
                                <a:ln>
                                  <a:noFill/>
                                </a:ln>
                              </pic:spPr>
                            </pic:pic>
                          </a:graphicData>
                        </a:graphic>
                      </wp:inline>
                    </w:drawing>
                  </w:r>
                </w:p>
              </w:tc>
            </w:tr>
            <w:tr w:rsidR="00A45D01" w:rsidRPr="00A45D01" w14:paraId="124E657A" w14:textId="77777777">
              <w:trPr>
                <w:tblCellSpacing w:w="15" w:type="dxa"/>
                <w:jc w:val="center"/>
              </w:trPr>
              <w:tc>
                <w:tcPr>
                  <w:tcW w:w="0" w:type="auto"/>
                  <w:vAlign w:val="center"/>
                  <w:hideMark/>
                </w:tcPr>
                <w:p w14:paraId="4CE5BFF4" w14:textId="77777777" w:rsidR="00A45D01" w:rsidRPr="00A45D01" w:rsidRDefault="00A45D01" w:rsidP="00A45D01">
                  <w:pPr>
                    <w:spacing w:after="0" w:line="240" w:lineRule="auto"/>
                    <w:jc w:val="center"/>
                    <w:rPr>
                      <w:rFonts w:ascii="Times New Roman" w:eastAsia="Times New Roman" w:hAnsi="Times New Roman" w:cs="Times New Roman"/>
                      <w:sz w:val="24"/>
                      <w:szCs w:val="24"/>
                    </w:rPr>
                  </w:pPr>
                  <w:r w:rsidRPr="00A45D01">
                    <w:rPr>
                      <w:rFonts w:ascii="Arial" w:eastAsia="Times New Roman" w:hAnsi="Arial" w:cs="Arial"/>
                      <w:sz w:val="27"/>
                      <w:szCs w:val="27"/>
                    </w:rPr>
                    <w:t>Want to send your support to Any Soldier</w:t>
                  </w:r>
                  <w:r w:rsidRPr="00A45D01">
                    <w:rPr>
                      <w:rFonts w:ascii="Arial" w:eastAsia="Times New Roman" w:hAnsi="Arial" w:cs="Arial"/>
                      <w:sz w:val="27"/>
                      <w:szCs w:val="27"/>
                    </w:rPr>
                    <w:br/>
                    <w:t>but have no idea of what to send, who to send it to, or how to send it?</w:t>
                  </w:r>
                </w:p>
                <w:p w14:paraId="2501E070" w14:textId="77777777" w:rsidR="00A45D01" w:rsidRPr="00A45D01" w:rsidRDefault="00A45D01" w:rsidP="00A45D01">
                  <w:pPr>
                    <w:spacing w:before="100" w:beforeAutospacing="1" w:after="100" w:afterAutospacing="1" w:line="240" w:lineRule="auto"/>
                    <w:rPr>
                      <w:rFonts w:ascii="Times New Roman" w:eastAsia="Times New Roman" w:hAnsi="Times New Roman" w:cs="Times New Roman"/>
                      <w:sz w:val="24"/>
                      <w:szCs w:val="24"/>
                    </w:rPr>
                  </w:pPr>
                  <w:r w:rsidRPr="00A45D01">
                    <w:rPr>
                      <w:rFonts w:ascii="Arial" w:eastAsia="Times New Roman" w:hAnsi="Arial" w:cs="Arial"/>
                      <w:b/>
                      <w:bCs/>
                      <w:color w:val="000080"/>
                      <w:sz w:val="20"/>
                      <w:szCs w:val="20"/>
                    </w:rPr>
                    <w:t>AnySoldier.com</w:t>
                  </w:r>
                  <w:r w:rsidRPr="00A45D01">
                    <w:rPr>
                      <w:rFonts w:ascii="Arial" w:eastAsia="Times New Roman" w:hAnsi="Arial" w:cs="Arial"/>
                      <w:sz w:val="20"/>
                      <w:szCs w:val="20"/>
                    </w:rPr>
                    <w:t xml:space="preserve"> provides Soldier contacts who are </w:t>
                  </w:r>
                  <w:proofErr w:type="gramStart"/>
                  <w:r w:rsidRPr="00A45D01">
                    <w:rPr>
                      <w:rFonts w:ascii="Arial" w:eastAsia="Times New Roman" w:hAnsi="Arial" w:cs="Arial"/>
                      <w:sz w:val="20"/>
                      <w:szCs w:val="20"/>
                    </w:rPr>
                    <w:t>overseas</w:t>
                  </w:r>
                  <w:proofErr w:type="gramEnd"/>
                  <w:r w:rsidRPr="00A45D01">
                    <w:rPr>
                      <w:rFonts w:ascii="Arial" w:eastAsia="Times New Roman" w:hAnsi="Arial" w:cs="Arial"/>
                      <w:sz w:val="20"/>
                      <w:szCs w:val="20"/>
                    </w:rPr>
                    <w:t xml:space="preserve"> and they list what they need and want. We even have a search capability so you can easily identify what units need. You read through the names and the stories they write and select the ones you wish to support.</w:t>
                  </w:r>
                </w:p>
                <w:p w14:paraId="540BF8A3" w14:textId="77777777" w:rsidR="00A45D01" w:rsidRPr="00A45D01" w:rsidRDefault="00A45D01" w:rsidP="00A45D01">
                  <w:pPr>
                    <w:spacing w:before="100" w:beforeAutospacing="1" w:after="100" w:afterAutospacing="1" w:line="240" w:lineRule="auto"/>
                    <w:rPr>
                      <w:rFonts w:ascii="Times New Roman" w:eastAsia="Times New Roman" w:hAnsi="Times New Roman" w:cs="Times New Roman"/>
                      <w:sz w:val="24"/>
                      <w:szCs w:val="24"/>
                    </w:rPr>
                  </w:pPr>
                  <w:r w:rsidRPr="00A45D01">
                    <w:rPr>
                      <w:rFonts w:ascii="Arial" w:eastAsia="Times New Roman" w:hAnsi="Arial" w:cs="Arial"/>
                      <w:b/>
                      <w:bCs/>
                      <w:color w:val="000080"/>
                      <w:sz w:val="20"/>
                      <w:szCs w:val="20"/>
                    </w:rPr>
                    <w:t>AnySoldier.com</w:t>
                  </w:r>
                  <w:r w:rsidRPr="00A45D01">
                    <w:rPr>
                      <w:rFonts w:ascii="Arial" w:eastAsia="Times New Roman" w:hAnsi="Arial" w:cs="Arial"/>
                      <w:sz w:val="20"/>
                      <w:szCs w:val="20"/>
                    </w:rPr>
                    <w:t> Soldiers are volunteers for this effort, they see the "ATTN: Any Soldier</w:t>
                  </w:r>
                  <w:r w:rsidRPr="00A45D01">
                    <w:rPr>
                      <w:rFonts w:ascii="Arial" w:eastAsia="Times New Roman" w:hAnsi="Arial" w:cs="Arial"/>
                      <w:sz w:val="20"/>
                      <w:szCs w:val="20"/>
                      <w:vertAlign w:val="superscript"/>
                    </w:rPr>
                    <w:t>®</w:t>
                  </w:r>
                  <w:r w:rsidRPr="00A45D01">
                    <w:rPr>
                      <w:rFonts w:ascii="Arial" w:eastAsia="Times New Roman" w:hAnsi="Arial" w:cs="Arial"/>
                      <w:sz w:val="20"/>
                      <w:szCs w:val="20"/>
                    </w:rPr>
                    <w:t>" line under their name on the mail you send to them and they put your letters and packages into the hands of Soldiers who don't get much or any mail.</w:t>
                  </w:r>
                </w:p>
                <w:p w14:paraId="6A4E57C9" w14:textId="77777777" w:rsidR="00A45D01" w:rsidRPr="00A45D01" w:rsidRDefault="00A45D01" w:rsidP="00A45D01">
                  <w:pPr>
                    <w:spacing w:before="100" w:beforeAutospacing="1" w:after="100" w:afterAutospacing="1" w:line="240" w:lineRule="auto"/>
                    <w:rPr>
                      <w:rFonts w:ascii="Times New Roman" w:eastAsia="Times New Roman" w:hAnsi="Times New Roman" w:cs="Times New Roman"/>
                      <w:sz w:val="24"/>
                      <w:szCs w:val="24"/>
                    </w:rPr>
                  </w:pPr>
                  <w:r w:rsidRPr="00A45D01">
                    <w:rPr>
                      <w:rFonts w:ascii="Arial" w:eastAsia="Times New Roman" w:hAnsi="Arial" w:cs="Arial"/>
                      <w:b/>
                      <w:bCs/>
                      <w:color w:val="000080"/>
                      <w:sz w:val="20"/>
                      <w:szCs w:val="20"/>
                    </w:rPr>
                    <w:t>AnySoldier.com</w:t>
                  </w:r>
                  <w:r w:rsidRPr="00A45D01">
                    <w:rPr>
                      <w:rFonts w:ascii="Arial" w:eastAsia="Times New Roman" w:hAnsi="Arial" w:cs="Arial"/>
                      <w:sz w:val="20"/>
                      <w:szCs w:val="20"/>
                    </w:rPr>
                    <w:t> also has "What to Send" and "How to Send" pages to help you properly send letters and packages, and a much more. This effort is 100% voluntary. You send your support, and maybe some stuff, directly to whatever unit or units you want, you don't send us anything.</w:t>
                  </w:r>
                </w:p>
                <w:p w14:paraId="5A8A9A4D" w14:textId="77777777" w:rsidR="00A45D01" w:rsidRPr="00A45D01" w:rsidRDefault="00A45D01" w:rsidP="00A45D01">
                  <w:pPr>
                    <w:spacing w:before="100" w:beforeAutospacing="1" w:after="100" w:afterAutospacing="1" w:line="240" w:lineRule="auto"/>
                    <w:rPr>
                      <w:rFonts w:ascii="Times New Roman" w:eastAsia="Times New Roman" w:hAnsi="Times New Roman" w:cs="Times New Roman"/>
                      <w:sz w:val="24"/>
                      <w:szCs w:val="24"/>
                    </w:rPr>
                  </w:pPr>
                  <w:r w:rsidRPr="00A45D01">
                    <w:rPr>
                      <w:rFonts w:ascii="Arial" w:eastAsia="Times New Roman" w:hAnsi="Arial" w:cs="Arial"/>
                      <w:b/>
                      <w:bCs/>
                      <w:color w:val="000080"/>
                      <w:sz w:val="20"/>
                      <w:szCs w:val="20"/>
                    </w:rPr>
                    <w:t>AnySoldier.com</w:t>
                  </w:r>
                  <w:r w:rsidRPr="00A45D01">
                    <w:rPr>
                      <w:rFonts w:ascii="Arial" w:eastAsia="Times New Roman" w:hAnsi="Arial" w:cs="Arial"/>
                      <w:sz w:val="20"/>
                      <w:szCs w:val="20"/>
                    </w:rPr>
                    <w:t> is a </w:t>
                  </w:r>
                  <w:r w:rsidRPr="00A45D01">
                    <w:rPr>
                      <w:rFonts w:ascii="Arial" w:eastAsia="Times New Roman" w:hAnsi="Arial" w:cs="Arial"/>
                      <w:b/>
                      <w:bCs/>
                      <w:sz w:val="20"/>
                      <w:szCs w:val="20"/>
                    </w:rPr>
                    <w:t>great</w:t>
                  </w:r>
                  <w:r w:rsidRPr="00A45D01">
                    <w:rPr>
                      <w:rFonts w:ascii="Arial" w:eastAsia="Times New Roman" w:hAnsi="Arial" w:cs="Arial"/>
                      <w:sz w:val="20"/>
                      <w:szCs w:val="20"/>
                    </w:rPr>
                    <w:t> way to support your troops while deployed. If you are a deployed Soldier it is easy to join, just go to </w:t>
                  </w:r>
                  <w:r w:rsidRPr="00A45D01">
                    <w:rPr>
                      <w:rFonts w:ascii="Arial" w:eastAsia="Times New Roman" w:hAnsi="Arial" w:cs="Arial"/>
                      <w:b/>
                      <w:bCs/>
                      <w:color w:val="000080"/>
                      <w:sz w:val="20"/>
                      <w:szCs w:val="20"/>
                    </w:rPr>
                    <w:t>AnySoldier.com </w:t>
                  </w:r>
                  <w:r w:rsidRPr="00A45D01">
                    <w:rPr>
                      <w:rFonts w:ascii="Arial" w:eastAsia="Times New Roman" w:hAnsi="Arial" w:cs="Arial"/>
                      <w:sz w:val="20"/>
                      <w:szCs w:val="20"/>
                    </w:rPr>
                    <w:t>and sign up online!</w:t>
                  </w:r>
                </w:p>
              </w:tc>
            </w:tr>
          </w:tbl>
          <w:p w14:paraId="6497A334" w14:textId="77777777" w:rsidR="00A45D01" w:rsidRPr="00A45D01" w:rsidRDefault="00A45D01" w:rsidP="00A45D01">
            <w:pPr>
              <w:spacing w:after="0" w:line="240" w:lineRule="auto"/>
              <w:rPr>
                <w:rFonts w:ascii="Times New Roman" w:eastAsia="Times New Roman" w:hAnsi="Times New Roman" w:cs="Times New Roman"/>
                <w:sz w:val="24"/>
                <w:szCs w:val="24"/>
              </w:rPr>
            </w:pPr>
          </w:p>
        </w:tc>
      </w:tr>
    </w:tbl>
    <w:p w14:paraId="72DDD80E" w14:textId="43B68A78" w:rsidR="00A45D01" w:rsidRDefault="00A45D01"/>
    <w:p w14:paraId="4CEB0153" w14:textId="7B3D8904" w:rsidR="00A45D01" w:rsidRDefault="00A45D01" w:rsidP="00B9571C">
      <w:pPr>
        <w:spacing w:after="0"/>
        <w:rPr>
          <w:b/>
          <w:bCs/>
          <w:sz w:val="24"/>
          <w:szCs w:val="24"/>
        </w:rPr>
      </w:pPr>
      <w:r>
        <w:rPr>
          <w:b/>
          <w:bCs/>
          <w:sz w:val="24"/>
          <w:szCs w:val="24"/>
        </w:rPr>
        <w:t>Event Date:  March 22, 2020</w:t>
      </w:r>
    </w:p>
    <w:p w14:paraId="02BE548B" w14:textId="035E61FD" w:rsidR="00A45D01" w:rsidRDefault="00A45D01" w:rsidP="00B9571C">
      <w:pPr>
        <w:spacing w:after="0"/>
        <w:rPr>
          <w:b/>
          <w:bCs/>
          <w:sz w:val="24"/>
          <w:szCs w:val="24"/>
        </w:rPr>
      </w:pPr>
      <w:r>
        <w:rPr>
          <w:b/>
          <w:bCs/>
          <w:sz w:val="24"/>
          <w:szCs w:val="24"/>
        </w:rPr>
        <w:t>Event Time:  9:00am</w:t>
      </w:r>
    </w:p>
    <w:p w14:paraId="6240E8E0" w14:textId="34B87C5F" w:rsidR="00A45D01" w:rsidRDefault="00A45D01" w:rsidP="00B9571C">
      <w:pPr>
        <w:spacing w:after="0"/>
        <w:rPr>
          <w:b/>
          <w:bCs/>
          <w:sz w:val="24"/>
          <w:szCs w:val="24"/>
        </w:rPr>
      </w:pPr>
      <w:r>
        <w:rPr>
          <w:b/>
          <w:bCs/>
          <w:sz w:val="24"/>
          <w:szCs w:val="24"/>
        </w:rPr>
        <w:t>Event Location: Gym</w:t>
      </w:r>
    </w:p>
    <w:p w14:paraId="24880C66" w14:textId="12506E43" w:rsidR="00B9571C" w:rsidRDefault="00B9571C" w:rsidP="00B9571C">
      <w:pPr>
        <w:spacing w:after="0"/>
        <w:rPr>
          <w:b/>
          <w:bCs/>
          <w:sz w:val="24"/>
          <w:szCs w:val="24"/>
        </w:rPr>
      </w:pPr>
    </w:p>
    <w:p w14:paraId="44DA0080" w14:textId="77777777" w:rsidR="00B9571C" w:rsidRDefault="00B9571C" w:rsidP="00B9571C">
      <w:pPr>
        <w:spacing w:after="0"/>
        <w:rPr>
          <w:b/>
          <w:bCs/>
          <w:sz w:val="24"/>
          <w:szCs w:val="24"/>
        </w:rPr>
      </w:pPr>
      <w:r>
        <w:rPr>
          <w:b/>
          <w:bCs/>
          <w:sz w:val="24"/>
          <w:szCs w:val="24"/>
        </w:rPr>
        <w:t xml:space="preserve">Special Needs for this event:  </w:t>
      </w:r>
    </w:p>
    <w:p w14:paraId="32A2C593" w14:textId="3E3E8539" w:rsidR="00B9571C" w:rsidRDefault="00B9571C" w:rsidP="00B9571C">
      <w:pPr>
        <w:pStyle w:val="ListParagraph"/>
        <w:numPr>
          <w:ilvl w:val="0"/>
          <w:numId w:val="2"/>
        </w:numPr>
        <w:spacing w:after="0"/>
        <w:rPr>
          <w:sz w:val="24"/>
          <w:szCs w:val="24"/>
        </w:rPr>
      </w:pPr>
      <w:r w:rsidRPr="00B9571C">
        <w:rPr>
          <w:sz w:val="24"/>
          <w:szCs w:val="24"/>
          <w:u w:val="single"/>
        </w:rPr>
        <w:t>Storage for all donations.</w:t>
      </w:r>
      <w:r w:rsidRPr="00B9571C">
        <w:rPr>
          <w:sz w:val="24"/>
          <w:szCs w:val="24"/>
        </w:rPr>
        <w:t xml:space="preserve">  Most donations we should be able to store in our supply closets and office.</w:t>
      </w:r>
    </w:p>
    <w:p w14:paraId="7F89AC40" w14:textId="31A2A817" w:rsidR="00B9571C" w:rsidRDefault="00B9571C" w:rsidP="00B9571C">
      <w:pPr>
        <w:pStyle w:val="ListParagraph"/>
        <w:numPr>
          <w:ilvl w:val="0"/>
          <w:numId w:val="2"/>
        </w:numPr>
        <w:spacing w:after="0"/>
        <w:rPr>
          <w:sz w:val="24"/>
          <w:szCs w:val="24"/>
        </w:rPr>
      </w:pPr>
      <w:r w:rsidRPr="00B9571C">
        <w:rPr>
          <w:sz w:val="24"/>
          <w:szCs w:val="24"/>
          <w:u w:val="single"/>
        </w:rPr>
        <w:t>Care package storage.</w:t>
      </w:r>
      <w:r>
        <w:rPr>
          <w:sz w:val="24"/>
          <w:szCs w:val="24"/>
        </w:rPr>
        <w:t xml:space="preserve">  Due to the large volume of care packages (last year we created and shipped 60!), we </w:t>
      </w:r>
      <w:proofErr w:type="gramStart"/>
      <w:r>
        <w:rPr>
          <w:sz w:val="24"/>
          <w:szCs w:val="24"/>
        </w:rPr>
        <w:t>have to</w:t>
      </w:r>
      <w:proofErr w:type="gramEnd"/>
      <w:r>
        <w:rPr>
          <w:sz w:val="24"/>
          <w:szCs w:val="24"/>
        </w:rPr>
        <w:t xml:space="preserve"> store them for a week or so, as they can’t be shipped all in one day.  We can use our supply closets, office, and possibly some of the kitchen.  If extra storage is needed, would we be able to use part of the gym? </w:t>
      </w:r>
    </w:p>
    <w:p w14:paraId="4817364C" w14:textId="10B46929" w:rsidR="00342128" w:rsidRDefault="00342128" w:rsidP="00342128">
      <w:pPr>
        <w:spacing w:after="0"/>
        <w:rPr>
          <w:b/>
          <w:bCs/>
          <w:sz w:val="24"/>
          <w:szCs w:val="24"/>
        </w:rPr>
      </w:pPr>
      <w:r>
        <w:rPr>
          <w:b/>
          <w:bCs/>
          <w:sz w:val="24"/>
          <w:szCs w:val="24"/>
        </w:rPr>
        <w:t>What we ask the Community to Donate:</w:t>
      </w:r>
    </w:p>
    <w:p w14:paraId="7432F31A" w14:textId="22D7B10B" w:rsidR="00342128" w:rsidRDefault="00342128" w:rsidP="00342128">
      <w:pPr>
        <w:pStyle w:val="ListParagraph"/>
        <w:numPr>
          <w:ilvl w:val="0"/>
          <w:numId w:val="3"/>
        </w:numPr>
        <w:spacing w:after="0"/>
        <w:rPr>
          <w:sz w:val="24"/>
          <w:szCs w:val="24"/>
        </w:rPr>
      </w:pPr>
      <w:r>
        <w:rPr>
          <w:sz w:val="24"/>
          <w:szCs w:val="24"/>
        </w:rPr>
        <w:t>Supplies the soldiers request in the care packages.</w:t>
      </w:r>
    </w:p>
    <w:p w14:paraId="47AFB47C" w14:textId="13DADDE5" w:rsidR="00342128" w:rsidRPr="00342128" w:rsidRDefault="00342128" w:rsidP="00342128">
      <w:pPr>
        <w:pStyle w:val="ListParagraph"/>
        <w:numPr>
          <w:ilvl w:val="0"/>
          <w:numId w:val="3"/>
        </w:numPr>
        <w:spacing w:after="0"/>
        <w:rPr>
          <w:sz w:val="24"/>
          <w:szCs w:val="24"/>
        </w:rPr>
      </w:pPr>
      <w:r>
        <w:rPr>
          <w:sz w:val="24"/>
          <w:szCs w:val="24"/>
        </w:rPr>
        <w:t>Sponsor a care package for $20.00. These funds cover the shipping of the care package, as well as any items that are not donated.  (Usually feminine products.)</w:t>
      </w:r>
      <w:bookmarkStart w:id="0" w:name="_GoBack"/>
      <w:bookmarkEnd w:id="0"/>
    </w:p>
    <w:p w14:paraId="4E4A622A" w14:textId="0D6C12A5" w:rsidR="00A45D01" w:rsidRDefault="00A45D01">
      <w:pPr>
        <w:rPr>
          <w:b/>
          <w:bCs/>
          <w:sz w:val="24"/>
          <w:szCs w:val="24"/>
          <w:u w:val="single"/>
        </w:rPr>
      </w:pPr>
      <w:r w:rsidRPr="00A45D01">
        <w:rPr>
          <w:b/>
          <w:bCs/>
          <w:sz w:val="24"/>
          <w:szCs w:val="24"/>
          <w:u w:val="single"/>
        </w:rPr>
        <w:t>Volunteer Opportunities</w:t>
      </w:r>
    </w:p>
    <w:p w14:paraId="0614001D" w14:textId="3CE31578" w:rsidR="00A45D01" w:rsidRPr="00A45D01" w:rsidRDefault="00A45D01" w:rsidP="00A45D01">
      <w:pPr>
        <w:pStyle w:val="ListParagraph"/>
        <w:numPr>
          <w:ilvl w:val="0"/>
          <w:numId w:val="1"/>
        </w:numPr>
        <w:rPr>
          <w:b/>
          <w:bCs/>
          <w:sz w:val="24"/>
          <w:szCs w:val="24"/>
        </w:rPr>
      </w:pPr>
      <w:r>
        <w:rPr>
          <w:b/>
          <w:bCs/>
          <w:sz w:val="24"/>
          <w:szCs w:val="24"/>
        </w:rPr>
        <w:t xml:space="preserve">Donations Coordinator:  </w:t>
      </w:r>
      <w:r>
        <w:rPr>
          <w:sz w:val="24"/>
          <w:szCs w:val="24"/>
        </w:rPr>
        <w:t>Organizes incoming donations</w:t>
      </w:r>
    </w:p>
    <w:p w14:paraId="6EBB6A84" w14:textId="4ECE69EF" w:rsidR="00A45D01" w:rsidRPr="00A45D01" w:rsidRDefault="00A45D01" w:rsidP="00A45D01">
      <w:pPr>
        <w:pStyle w:val="ListParagraph"/>
        <w:numPr>
          <w:ilvl w:val="0"/>
          <w:numId w:val="1"/>
        </w:numPr>
        <w:rPr>
          <w:b/>
          <w:bCs/>
          <w:sz w:val="24"/>
          <w:szCs w:val="24"/>
        </w:rPr>
      </w:pPr>
      <w:r>
        <w:rPr>
          <w:b/>
          <w:bCs/>
          <w:sz w:val="24"/>
          <w:szCs w:val="24"/>
        </w:rPr>
        <w:t>Volunteer Co-</w:t>
      </w:r>
      <w:r w:rsidRPr="00A45D01">
        <w:rPr>
          <w:b/>
          <w:bCs/>
          <w:sz w:val="24"/>
          <w:szCs w:val="24"/>
        </w:rPr>
        <w:t>Coordinator:</w:t>
      </w:r>
      <w:r>
        <w:rPr>
          <w:sz w:val="24"/>
          <w:szCs w:val="24"/>
        </w:rPr>
        <w:t xml:space="preserve">  Works with me (Laura Rowe) coordinating volunteers for March 22</w:t>
      </w:r>
      <w:r w:rsidRPr="00A45D01">
        <w:rPr>
          <w:sz w:val="24"/>
          <w:szCs w:val="24"/>
          <w:vertAlign w:val="superscript"/>
        </w:rPr>
        <w:t>nd</w:t>
      </w:r>
      <w:r>
        <w:rPr>
          <w:sz w:val="24"/>
          <w:szCs w:val="24"/>
        </w:rPr>
        <w:t xml:space="preserve"> event. </w:t>
      </w:r>
    </w:p>
    <w:p w14:paraId="5FC2C8B1" w14:textId="3BF8B806" w:rsidR="00A45D01" w:rsidRPr="00010180" w:rsidRDefault="00A45D01" w:rsidP="00A45D01">
      <w:pPr>
        <w:pStyle w:val="ListParagraph"/>
        <w:numPr>
          <w:ilvl w:val="0"/>
          <w:numId w:val="1"/>
        </w:numPr>
        <w:rPr>
          <w:b/>
          <w:bCs/>
          <w:sz w:val="24"/>
          <w:szCs w:val="24"/>
        </w:rPr>
      </w:pPr>
      <w:r>
        <w:rPr>
          <w:b/>
          <w:bCs/>
          <w:sz w:val="24"/>
          <w:szCs w:val="24"/>
        </w:rPr>
        <w:t>Sponsor a box Co-</w:t>
      </w:r>
      <w:r w:rsidRPr="00010180">
        <w:rPr>
          <w:b/>
          <w:bCs/>
          <w:sz w:val="24"/>
          <w:szCs w:val="24"/>
        </w:rPr>
        <w:t>Coordinator:</w:t>
      </w:r>
      <w:r>
        <w:rPr>
          <w:sz w:val="24"/>
          <w:szCs w:val="24"/>
        </w:rPr>
        <w:t xml:space="preserve">  Works with me collecting and recording funds for shipping boxes to soldiers.  </w:t>
      </w:r>
    </w:p>
    <w:p w14:paraId="4FB89D6A" w14:textId="48665A0A" w:rsidR="00010180" w:rsidRPr="00010180" w:rsidRDefault="00010180" w:rsidP="00A45D01">
      <w:pPr>
        <w:pStyle w:val="ListParagraph"/>
        <w:numPr>
          <w:ilvl w:val="0"/>
          <w:numId w:val="1"/>
        </w:numPr>
        <w:rPr>
          <w:b/>
          <w:bCs/>
          <w:sz w:val="24"/>
          <w:szCs w:val="24"/>
        </w:rPr>
      </w:pPr>
      <w:r>
        <w:rPr>
          <w:b/>
          <w:bCs/>
          <w:sz w:val="24"/>
          <w:szCs w:val="24"/>
        </w:rPr>
        <w:lastRenderedPageBreak/>
        <w:t xml:space="preserve">Shipping Co-Coordinator:  </w:t>
      </w:r>
      <w:r>
        <w:rPr>
          <w:sz w:val="24"/>
          <w:szCs w:val="24"/>
        </w:rPr>
        <w:t xml:space="preserve">This event generates too many care packages to ship all in one day.  This volunteer would contact the Post Office for shipping kits they offer for free, and ensure we have all the correct paperwork to ship them. This volunteer would also help organize ready to ship boxes by address to enable quick, daily post office trips. </w:t>
      </w:r>
    </w:p>
    <w:p w14:paraId="19990F98" w14:textId="3A9E1E3A" w:rsidR="00010180" w:rsidRPr="00010180" w:rsidRDefault="00010180" w:rsidP="00A45D01">
      <w:pPr>
        <w:pStyle w:val="ListParagraph"/>
        <w:numPr>
          <w:ilvl w:val="0"/>
          <w:numId w:val="1"/>
        </w:numPr>
        <w:rPr>
          <w:b/>
          <w:bCs/>
          <w:sz w:val="24"/>
          <w:szCs w:val="24"/>
        </w:rPr>
      </w:pPr>
      <w:r>
        <w:rPr>
          <w:b/>
          <w:bCs/>
          <w:sz w:val="24"/>
          <w:szCs w:val="24"/>
        </w:rPr>
        <w:t xml:space="preserve">Pre-Event Co-Coordinator:  </w:t>
      </w:r>
      <w:r>
        <w:rPr>
          <w:sz w:val="24"/>
          <w:szCs w:val="24"/>
        </w:rPr>
        <w:t xml:space="preserve">Would help me coordinate a team to set up the event. </w:t>
      </w:r>
    </w:p>
    <w:p w14:paraId="5EFA5B1B" w14:textId="3C1DD63F" w:rsidR="00010180" w:rsidRPr="00010180" w:rsidRDefault="00010180" w:rsidP="00A45D01">
      <w:pPr>
        <w:pStyle w:val="ListParagraph"/>
        <w:numPr>
          <w:ilvl w:val="0"/>
          <w:numId w:val="1"/>
        </w:numPr>
        <w:rPr>
          <w:b/>
          <w:bCs/>
          <w:sz w:val="24"/>
          <w:szCs w:val="24"/>
        </w:rPr>
      </w:pPr>
      <w:r>
        <w:rPr>
          <w:b/>
          <w:bCs/>
          <w:sz w:val="24"/>
          <w:szCs w:val="24"/>
        </w:rPr>
        <w:t xml:space="preserve">Pre-Event Set Up Team:  </w:t>
      </w:r>
      <w:r>
        <w:rPr>
          <w:sz w:val="24"/>
          <w:szCs w:val="24"/>
        </w:rPr>
        <w:t xml:space="preserve">Tables and chairs will need to be set up.  All donations will need to be laid out in an assembly line.  Boxes will need to be pre-assembled and taped. </w:t>
      </w:r>
    </w:p>
    <w:p w14:paraId="11B25532" w14:textId="2F952B73" w:rsidR="00010180" w:rsidRPr="00010180" w:rsidRDefault="00010180" w:rsidP="00A45D01">
      <w:pPr>
        <w:pStyle w:val="ListParagraph"/>
        <w:numPr>
          <w:ilvl w:val="0"/>
          <w:numId w:val="1"/>
        </w:numPr>
        <w:rPr>
          <w:b/>
          <w:bCs/>
          <w:sz w:val="24"/>
          <w:szCs w:val="24"/>
        </w:rPr>
      </w:pPr>
      <w:r>
        <w:rPr>
          <w:b/>
          <w:bCs/>
          <w:sz w:val="24"/>
          <w:szCs w:val="24"/>
        </w:rPr>
        <w:t>Event Volunteers:</w:t>
      </w:r>
      <w:r>
        <w:rPr>
          <w:sz w:val="24"/>
          <w:szCs w:val="24"/>
        </w:rPr>
        <w:t xml:space="preserve">  </w:t>
      </w:r>
    </w:p>
    <w:p w14:paraId="08B09FB7" w14:textId="5E5AA601" w:rsidR="00010180" w:rsidRPr="00010180" w:rsidRDefault="00010180" w:rsidP="00010180">
      <w:pPr>
        <w:pStyle w:val="ListParagraph"/>
        <w:numPr>
          <w:ilvl w:val="1"/>
          <w:numId w:val="1"/>
        </w:numPr>
        <w:rPr>
          <w:b/>
          <w:bCs/>
          <w:sz w:val="24"/>
          <w:szCs w:val="24"/>
        </w:rPr>
      </w:pPr>
      <w:r>
        <w:rPr>
          <w:sz w:val="24"/>
          <w:szCs w:val="24"/>
        </w:rPr>
        <w:t xml:space="preserve">Packing Slip Station:  teaches volunteers how to properly fill out the packing slips for overseas. </w:t>
      </w:r>
    </w:p>
    <w:p w14:paraId="569F6A4D" w14:textId="6C1615F5" w:rsidR="00010180" w:rsidRPr="00010180" w:rsidRDefault="00010180" w:rsidP="00010180">
      <w:pPr>
        <w:pStyle w:val="ListParagraph"/>
        <w:numPr>
          <w:ilvl w:val="1"/>
          <w:numId w:val="1"/>
        </w:numPr>
        <w:rPr>
          <w:b/>
          <w:bCs/>
          <w:sz w:val="24"/>
          <w:szCs w:val="24"/>
        </w:rPr>
      </w:pPr>
      <w:r>
        <w:rPr>
          <w:sz w:val="24"/>
          <w:szCs w:val="24"/>
        </w:rPr>
        <w:t>Donation Tables:  Donations are set up like an assembly line.  Various donations must be put in Ziplock’s and must be packaged tightly.  Volunteers are needed at each table to help the community do this correctly.</w:t>
      </w:r>
    </w:p>
    <w:p w14:paraId="26553E48" w14:textId="0DFABBD8" w:rsidR="00010180" w:rsidRPr="00010180" w:rsidRDefault="00010180" w:rsidP="00010180">
      <w:pPr>
        <w:pStyle w:val="ListParagraph"/>
        <w:numPr>
          <w:ilvl w:val="1"/>
          <w:numId w:val="1"/>
        </w:numPr>
        <w:rPr>
          <w:b/>
          <w:bCs/>
          <w:sz w:val="24"/>
          <w:szCs w:val="24"/>
        </w:rPr>
      </w:pPr>
      <w:r>
        <w:rPr>
          <w:sz w:val="24"/>
          <w:szCs w:val="24"/>
        </w:rPr>
        <w:t>Packaging Fill Volunteers:  Helps community members fill any extra space in their box so that it does not shake at all.</w:t>
      </w:r>
    </w:p>
    <w:p w14:paraId="670510E7" w14:textId="790165D7" w:rsidR="00010180" w:rsidRPr="00A45D01" w:rsidRDefault="00010180" w:rsidP="00010180">
      <w:pPr>
        <w:pStyle w:val="ListParagraph"/>
        <w:numPr>
          <w:ilvl w:val="1"/>
          <w:numId w:val="1"/>
        </w:numPr>
        <w:rPr>
          <w:b/>
          <w:bCs/>
          <w:sz w:val="24"/>
          <w:szCs w:val="24"/>
        </w:rPr>
      </w:pPr>
      <w:r>
        <w:rPr>
          <w:sz w:val="24"/>
          <w:szCs w:val="24"/>
        </w:rPr>
        <w:t xml:space="preserve">Care Package Finishing Volunteers:  Will tape care packages closed, and ensure the customs envelope and slip are with the correct box.  </w:t>
      </w:r>
    </w:p>
    <w:sectPr w:rsidR="00010180" w:rsidRPr="00A45D01" w:rsidSect="00A45D01">
      <w:pgSz w:w="12240" w:h="15840"/>
      <w:pgMar w:top="1008" w:right="1080"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5400E8"/>
    <w:multiLevelType w:val="hybridMultilevel"/>
    <w:tmpl w:val="FB429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962779"/>
    <w:multiLevelType w:val="hybridMultilevel"/>
    <w:tmpl w:val="F98AE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5135C6"/>
    <w:multiLevelType w:val="hybridMultilevel"/>
    <w:tmpl w:val="3F4839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D01"/>
    <w:rsid w:val="00010180"/>
    <w:rsid w:val="00310135"/>
    <w:rsid w:val="00315A3E"/>
    <w:rsid w:val="00342128"/>
    <w:rsid w:val="00A45D01"/>
    <w:rsid w:val="00B95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AA622"/>
  <w15:chartTrackingRefBased/>
  <w15:docId w15:val="{786169B2-DDAB-4678-8488-2ACE689A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D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87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Father Carmen</dc:creator>
  <cp:keywords/>
  <dc:description/>
  <cp:lastModifiedBy>Father Carmen</cp:lastModifiedBy>
  <cp:revision>4</cp:revision>
  <dcterms:created xsi:type="dcterms:W3CDTF">2020-01-10T09:42:00Z</dcterms:created>
  <dcterms:modified xsi:type="dcterms:W3CDTF">2020-01-10T11:12:00Z</dcterms:modified>
</cp:coreProperties>
</file>